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0CDF" w14:textId="7D129700" w:rsidR="000733AE" w:rsidRPr="00B01900" w:rsidRDefault="000733AE" w:rsidP="000733A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1900">
        <w:rPr>
          <w:rFonts w:ascii="Arial" w:hAnsi="Arial" w:cs="Arial"/>
          <w:b/>
          <w:bCs/>
          <w:sz w:val="28"/>
          <w:szCs w:val="28"/>
        </w:rPr>
        <w:t xml:space="preserve">Segnalazioni </w:t>
      </w:r>
      <w:r w:rsidRPr="00D54D7F">
        <w:rPr>
          <w:rFonts w:ascii="Arial" w:hAnsi="Arial" w:cs="Arial"/>
          <w:b/>
          <w:bCs/>
          <w:i/>
          <w:iCs/>
          <w:sz w:val="28"/>
          <w:szCs w:val="28"/>
        </w:rPr>
        <w:t>whistleblowing</w:t>
      </w:r>
    </w:p>
    <w:p w14:paraId="74034741" w14:textId="63B73608" w:rsidR="000733AE" w:rsidRPr="00B01900" w:rsidRDefault="000733AE" w:rsidP="000733AE">
      <w:pPr>
        <w:jc w:val="both"/>
        <w:rPr>
          <w:rFonts w:ascii="Arial" w:hAnsi="Arial" w:cs="Arial"/>
          <w:sz w:val="20"/>
          <w:szCs w:val="20"/>
        </w:rPr>
      </w:pPr>
      <w:r w:rsidRPr="00B01900">
        <w:rPr>
          <w:rFonts w:ascii="Arial" w:hAnsi="Arial" w:cs="Arial"/>
          <w:sz w:val="20"/>
          <w:szCs w:val="20"/>
        </w:rPr>
        <w:t xml:space="preserve">In recepimento del Decreto Legislativo 10 marzo 2023, n.24, </w:t>
      </w:r>
      <w:r w:rsidR="00B01900">
        <w:rPr>
          <w:rFonts w:ascii="Arial" w:hAnsi="Arial" w:cs="Arial"/>
          <w:sz w:val="20"/>
          <w:szCs w:val="20"/>
        </w:rPr>
        <w:t xml:space="preserve">la </w:t>
      </w:r>
      <w:r w:rsidR="00E11137">
        <w:rPr>
          <w:rFonts w:ascii="Arial" w:hAnsi="Arial" w:cs="Arial"/>
          <w:sz w:val="20"/>
          <w:szCs w:val="20"/>
        </w:rPr>
        <w:t>Fondazione</w:t>
      </w:r>
      <w:r w:rsidR="00B01900">
        <w:rPr>
          <w:rFonts w:ascii="Arial" w:hAnsi="Arial" w:cs="Arial"/>
          <w:sz w:val="20"/>
          <w:szCs w:val="20"/>
        </w:rPr>
        <w:t xml:space="preserve"> </w:t>
      </w:r>
      <w:r w:rsidRPr="00B01900">
        <w:rPr>
          <w:rFonts w:ascii="Arial" w:hAnsi="Arial" w:cs="Arial"/>
          <w:sz w:val="20"/>
          <w:szCs w:val="20"/>
        </w:rPr>
        <w:t>si è dotat</w:t>
      </w:r>
      <w:r w:rsidR="008A526C" w:rsidRPr="00B01900">
        <w:rPr>
          <w:rFonts w:ascii="Arial" w:hAnsi="Arial" w:cs="Arial"/>
          <w:sz w:val="20"/>
          <w:szCs w:val="20"/>
        </w:rPr>
        <w:t>o</w:t>
      </w:r>
      <w:r w:rsidRPr="00B01900">
        <w:rPr>
          <w:rFonts w:ascii="Arial" w:hAnsi="Arial" w:cs="Arial"/>
          <w:sz w:val="20"/>
          <w:szCs w:val="20"/>
        </w:rPr>
        <w:t xml:space="preserve"> dei prescritti canali per la ricezione e la gestione delle segnalazioni denominate “whistleblowing”. </w:t>
      </w:r>
    </w:p>
    <w:p w14:paraId="7846B13A" w14:textId="086F3E6F" w:rsidR="000733AE" w:rsidRPr="00B01900" w:rsidRDefault="000733AE" w:rsidP="00B01900">
      <w:pPr>
        <w:spacing w:after="60"/>
        <w:jc w:val="center"/>
        <w:rPr>
          <w:rFonts w:ascii="Arial" w:hAnsi="Arial" w:cs="Arial"/>
          <w:b/>
          <w:bCs/>
        </w:rPr>
      </w:pPr>
      <w:r w:rsidRPr="00B01900">
        <w:rPr>
          <w:rFonts w:ascii="Arial" w:hAnsi="Arial" w:cs="Arial"/>
          <w:b/>
          <w:bCs/>
        </w:rPr>
        <w:t xml:space="preserve">Chi può segnalare? </w:t>
      </w:r>
    </w:p>
    <w:p w14:paraId="2CCB24AF" w14:textId="5D52EC97" w:rsidR="000733AE" w:rsidRPr="00B01900" w:rsidRDefault="00B72D27" w:rsidP="00B01900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1900">
        <w:rPr>
          <w:rFonts w:ascii="Arial" w:hAnsi="Arial" w:cs="Arial"/>
          <w:sz w:val="20"/>
          <w:szCs w:val="20"/>
        </w:rPr>
        <w:t>L</w:t>
      </w:r>
      <w:r w:rsidR="000733AE" w:rsidRPr="00B01900">
        <w:rPr>
          <w:rFonts w:ascii="Arial" w:hAnsi="Arial" w:cs="Arial"/>
          <w:sz w:val="20"/>
          <w:szCs w:val="20"/>
        </w:rPr>
        <w:t>e persone con funzioni di amministrazione, direzione, controllo, vigilanza o rappresentanza presso</w:t>
      </w:r>
      <w:r w:rsidR="00840CEB" w:rsidRPr="00B01900">
        <w:rPr>
          <w:rFonts w:ascii="Arial" w:hAnsi="Arial" w:cs="Arial"/>
          <w:sz w:val="20"/>
          <w:szCs w:val="20"/>
        </w:rPr>
        <w:t xml:space="preserve"> </w:t>
      </w:r>
      <w:r w:rsidR="00B01900">
        <w:rPr>
          <w:rFonts w:ascii="Arial" w:hAnsi="Arial" w:cs="Arial"/>
          <w:sz w:val="20"/>
          <w:szCs w:val="20"/>
        </w:rPr>
        <w:t xml:space="preserve">la </w:t>
      </w:r>
      <w:r w:rsidR="00E11137">
        <w:rPr>
          <w:rFonts w:ascii="Arial" w:hAnsi="Arial" w:cs="Arial"/>
          <w:sz w:val="20"/>
          <w:szCs w:val="20"/>
        </w:rPr>
        <w:t>Fondazione</w:t>
      </w:r>
      <w:r w:rsidR="00780961" w:rsidRPr="00B01900">
        <w:rPr>
          <w:rFonts w:ascii="Arial" w:hAnsi="Arial" w:cs="Arial"/>
          <w:sz w:val="20"/>
          <w:szCs w:val="20"/>
        </w:rPr>
        <w:t>;</w:t>
      </w:r>
    </w:p>
    <w:p w14:paraId="553791D0" w14:textId="510A7378" w:rsidR="000733AE" w:rsidRPr="00B01900" w:rsidRDefault="0004744E" w:rsidP="00B01900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01900">
        <w:rPr>
          <w:rFonts w:ascii="Arial" w:hAnsi="Arial" w:cs="Arial"/>
          <w:sz w:val="20"/>
          <w:szCs w:val="20"/>
        </w:rPr>
        <w:t xml:space="preserve">tutti i </w:t>
      </w:r>
      <w:r w:rsidR="008E6EE4">
        <w:rPr>
          <w:rFonts w:ascii="Arial" w:hAnsi="Arial" w:cs="Arial"/>
          <w:sz w:val="20"/>
          <w:szCs w:val="20"/>
        </w:rPr>
        <w:t>dipendenti</w:t>
      </w:r>
      <w:r w:rsidRPr="00B01900">
        <w:rPr>
          <w:rFonts w:ascii="Arial" w:hAnsi="Arial" w:cs="Arial"/>
          <w:sz w:val="20"/>
          <w:szCs w:val="20"/>
        </w:rPr>
        <w:t xml:space="preserve">, collaboratori, liberi professionisti, consulenti, volontari, tirocinanti, retribuiti e non retribuiti, </w:t>
      </w:r>
      <w:r w:rsidR="000733AE" w:rsidRPr="00B01900">
        <w:rPr>
          <w:rFonts w:ascii="Arial" w:hAnsi="Arial" w:cs="Arial"/>
          <w:sz w:val="20"/>
          <w:szCs w:val="20"/>
        </w:rPr>
        <w:t xml:space="preserve">che prestano la propria opera </w:t>
      </w:r>
      <w:r w:rsidR="00B01900">
        <w:rPr>
          <w:rFonts w:ascii="Arial" w:hAnsi="Arial" w:cs="Arial"/>
          <w:sz w:val="20"/>
          <w:szCs w:val="20"/>
        </w:rPr>
        <w:t xml:space="preserve">nella </w:t>
      </w:r>
      <w:r w:rsidR="00E11137">
        <w:rPr>
          <w:rFonts w:ascii="Arial" w:hAnsi="Arial" w:cs="Arial"/>
          <w:sz w:val="20"/>
          <w:szCs w:val="20"/>
        </w:rPr>
        <w:t>Fondazione</w:t>
      </w:r>
      <w:r w:rsidR="00B01900">
        <w:rPr>
          <w:rFonts w:ascii="Arial" w:hAnsi="Arial" w:cs="Arial"/>
          <w:sz w:val="20"/>
          <w:szCs w:val="20"/>
        </w:rPr>
        <w:t>;</w:t>
      </w:r>
    </w:p>
    <w:p w14:paraId="567B5D00" w14:textId="072760A3" w:rsidR="000733AE" w:rsidRPr="00B01900" w:rsidRDefault="008E6EE4" w:rsidP="00B01900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733AE" w:rsidRPr="00B01900">
        <w:rPr>
          <w:rFonts w:ascii="Arial" w:hAnsi="Arial" w:cs="Arial"/>
          <w:sz w:val="20"/>
          <w:szCs w:val="20"/>
        </w:rPr>
        <w:t>oggetti che hanno rivestito i ruoli sopra indicati in passato, se le informazioni sulle violazioni sono state acquisite nel corso del rapporto e soggetti con i quali il rapporto non è ancora sorto – per esempio i candidati alla selezione del personale o i dipendenti durante il periodo di prova.</w:t>
      </w:r>
    </w:p>
    <w:p w14:paraId="0AAC99AC" w14:textId="77777777" w:rsidR="00912615" w:rsidRPr="00B01900" w:rsidRDefault="00912615" w:rsidP="0091261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F2C2E3" w14:textId="62954A4D" w:rsidR="00912615" w:rsidRPr="00B01900" w:rsidRDefault="00B01900" w:rsidP="00B01900">
      <w:pPr>
        <w:spacing w:after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Gli a</w:t>
      </w:r>
      <w:r w:rsidR="000733AE" w:rsidRPr="00B01900">
        <w:rPr>
          <w:rFonts w:ascii="Arial" w:hAnsi="Arial" w:cs="Arial"/>
          <w:b/>
          <w:bCs/>
        </w:rPr>
        <w:t xml:space="preserve">mbiti </w:t>
      </w:r>
      <w:proofErr w:type="gramStart"/>
      <w:r>
        <w:rPr>
          <w:rFonts w:ascii="Arial" w:hAnsi="Arial" w:cs="Arial"/>
          <w:b/>
          <w:bCs/>
        </w:rPr>
        <w:t>delle</w:t>
      </w:r>
      <w:r w:rsidR="000733AE" w:rsidRPr="00B01900">
        <w:rPr>
          <w:rFonts w:ascii="Arial" w:hAnsi="Arial" w:cs="Arial"/>
          <w:b/>
          <w:bCs/>
        </w:rPr>
        <w:t xml:space="preserve"> potenziale</w:t>
      </w:r>
      <w:proofErr w:type="gramEnd"/>
      <w:r w:rsidR="000733AE" w:rsidRPr="00B01900">
        <w:rPr>
          <w:rFonts w:ascii="Arial" w:hAnsi="Arial" w:cs="Arial"/>
          <w:b/>
          <w:bCs/>
        </w:rPr>
        <w:t xml:space="preserve"> segnalazione</w:t>
      </w:r>
    </w:p>
    <w:p w14:paraId="1E2C8801" w14:textId="77777777" w:rsidR="008E6EE4" w:rsidRPr="008E6EE4" w:rsidRDefault="008E6EE4" w:rsidP="008E6E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6EE4">
        <w:rPr>
          <w:rFonts w:ascii="Arial" w:hAnsi="Arial" w:cs="Arial"/>
          <w:sz w:val="20"/>
          <w:szCs w:val="20"/>
        </w:rPr>
        <w:t>Le violazioni che possono essere segnalate riguardano:</w:t>
      </w:r>
    </w:p>
    <w:p w14:paraId="2D6A53C0" w14:textId="77777777" w:rsidR="008E6EE4" w:rsidRPr="008E6EE4" w:rsidRDefault="008E6EE4" w:rsidP="008E6EE4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152684445"/>
      <w:r w:rsidRPr="008E6EE4">
        <w:rPr>
          <w:rFonts w:ascii="Arial" w:hAnsi="Arial" w:cs="Arial"/>
          <w:sz w:val="20"/>
          <w:szCs w:val="20"/>
        </w:rPr>
        <w:t>illeciti amministrativi, contabili, civili o penali;</w:t>
      </w:r>
    </w:p>
    <w:p w14:paraId="631BB35E" w14:textId="77777777" w:rsidR="008E6EE4" w:rsidRPr="008E6EE4" w:rsidRDefault="008E6EE4" w:rsidP="008E6EE4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E6EE4">
        <w:rPr>
          <w:rFonts w:ascii="Arial" w:hAnsi="Arial" w:cs="Arial"/>
          <w:sz w:val="20"/>
          <w:szCs w:val="20"/>
        </w:rPr>
        <w:t>norme dell’Unione Europea (per il dettaglio si rimanda all’art.1 del D.lgs. n.24/2023).</w:t>
      </w:r>
    </w:p>
    <w:bookmarkEnd w:id="0"/>
    <w:p w14:paraId="18D45494" w14:textId="77777777" w:rsidR="008E6EE4" w:rsidRDefault="00C52BDA" w:rsidP="00912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1900">
        <w:rPr>
          <w:rFonts w:ascii="Arial" w:hAnsi="Arial" w:cs="Arial"/>
          <w:sz w:val="20"/>
          <w:szCs w:val="20"/>
        </w:rPr>
        <w:t xml:space="preserve">Le informazioni sulle violazioni possono riguardare anche le violazioni non ancora commesse che il </w:t>
      </w:r>
      <w:r w:rsidR="008E6EE4">
        <w:rPr>
          <w:rFonts w:ascii="Arial" w:hAnsi="Arial" w:cs="Arial"/>
          <w:sz w:val="20"/>
          <w:szCs w:val="20"/>
        </w:rPr>
        <w:t>segnalante</w:t>
      </w:r>
      <w:r w:rsidRPr="00B01900">
        <w:rPr>
          <w:rFonts w:ascii="Arial" w:hAnsi="Arial" w:cs="Arial"/>
          <w:sz w:val="20"/>
          <w:szCs w:val="20"/>
        </w:rPr>
        <w:t xml:space="preserve"> ragionevolmente, ritiene potrebbero esserlo sulla base di elementi concreti.</w:t>
      </w:r>
    </w:p>
    <w:p w14:paraId="24B1987F" w14:textId="637BA0CA" w:rsidR="00912615" w:rsidRPr="00B01900" w:rsidRDefault="00C52BDA" w:rsidP="00912615">
      <w:pPr>
        <w:spacing w:after="0"/>
        <w:jc w:val="both"/>
        <w:rPr>
          <w:rFonts w:ascii="Arial" w:hAnsi="Arial" w:cs="Arial"/>
          <w:sz w:val="20"/>
          <w:szCs w:val="20"/>
        </w:rPr>
      </w:pPr>
      <w:r w:rsidRPr="00B01900">
        <w:rPr>
          <w:rFonts w:ascii="Arial" w:hAnsi="Arial" w:cs="Arial"/>
          <w:sz w:val="20"/>
          <w:szCs w:val="20"/>
        </w:rPr>
        <w:t>Tali elementi possono essere anche irregolarità e anomalie che il segnalante ritiene possano dar luogo ad una delle violazioni previste dal Decreto</w:t>
      </w:r>
      <w:r w:rsidR="000F7B5B" w:rsidRPr="00B01900">
        <w:rPr>
          <w:rFonts w:ascii="Arial" w:hAnsi="Arial" w:cs="Arial"/>
          <w:sz w:val="20"/>
          <w:szCs w:val="20"/>
        </w:rPr>
        <w:t xml:space="preserve">. </w:t>
      </w:r>
    </w:p>
    <w:p w14:paraId="439E81F1" w14:textId="77777777" w:rsidR="00912615" w:rsidRPr="00B01900" w:rsidRDefault="00912615" w:rsidP="0091261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5882BC" w14:textId="17A74981" w:rsidR="000733AE" w:rsidRPr="00B01900" w:rsidRDefault="000733AE" w:rsidP="00D54D7F">
      <w:pPr>
        <w:spacing w:after="60"/>
        <w:ind w:left="284" w:hanging="284"/>
        <w:jc w:val="center"/>
        <w:rPr>
          <w:rFonts w:ascii="Arial" w:hAnsi="Arial" w:cs="Arial"/>
          <w:b/>
          <w:bCs/>
        </w:rPr>
      </w:pPr>
      <w:r w:rsidRPr="00B01900">
        <w:rPr>
          <w:rFonts w:ascii="Arial" w:hAnsi="Arial" w:cs="Arial"/>
          <w:b/>
          <w:bCs/>
        </w:rPr>
        <w:t>I</w:t>
      </w:r>
      <w:r w:rsidR="00B147F2">
        <w:rPr>
          <w:rFonts w:ascii="Arial" w:hAnsi="Arial" w:cs="Arial"/>
          <w:b/>
          <w:bCs/>
        </w:rPr>
        <w:t xml:space="preserve"> </w:t>
      </w:r>
      <w:r w:rsidRPr="00B01900">
        <w:rPr>
          <w:rFonts w:ascii="Arial" w:hAnsi="Arial" w:cs="Arial"/>
          <w:b/>
          <w:bCs/>
        </w:rPr>
        <w:t>canal</w:t>
      </w:r>
      <w:r w:rsidR="008E6EE4">
        <w:rPr>
          <w:rFonts w:ascii="Arial" w:hAnsi="Arial" w:cs="Arial"/>
          <w:b/>
          <w:bCs/>
        </w:rPr>
        <w:t>i</w:t>
      </w:r>
      <w:r w:rsidRPr="00B01900">
        <w:rPr>
          <w:rFonts w:ascii="Arial" w:hAnsi="Arial" w:cs="Arial"/>
          <w:b/>
          <w:bCs/>
        </w:rPr>
        <w:t xml:space="preserve"> di segnalazione </w:t>
      </w:r>
    </w:p>
    <w:p w14:paraId="3FA67D52" w14:textId="77777777" w:rsidR="008E6EE4" w:rsidRPr="008E6EE4" w:rsidRDefault="008E6EE4" w:rsidP="00D54D7F">
      <w:pPr>
        <w:pStyle w:val="Listenabsatz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8E6EE4">
        <w:rPr>
          <w:rFonts w:ascii="Arial" w:hAnsi="Arial" w:cs="Arial"/>
          <w:sz w:val="20"/>
          <w:szCs w:val="20"/>
        </w:rPr>
        <w:t>indirizzo di posta elettronica</w:t>
      </w:r>
      <w:r w:rsidRPr="008E6EE4">
        <w:rPr>
          <w:rFonts w:ascii="Arial" w:hAnsi="Arial" w:cs="Arial"/>
          <w:b/>
          <w:bCs/>
          <w:sz w:val="20"/>
          <w:szCs w:val="20"/>
        </w:rPr>
        <w:t>: segnalante@gmail.com</w:t>
      </w:r>
      <w:r w:rsidRPr="008E6EE4">
        <w:rPr>
          <w:rFonts w:ascii="Arial" w:hAnsi="Arial" w:cs="Arial"/>
          <w:sz w:val="20"/>
          <w:szCs w:val="20"/>
        </w:rPr>
        <w:t xml:space="preserve">; </w:t>
      </w:r>
    </w:p>
    <w:p w14:paraId="71229C23" w14:textId="19DCC549" w:rsidR="008E6EE4" w:rsidRPr="008E6EE4" w:rsidRDefault="008E6EE4" w:rsidP="00D54D7F">
      <w:pPr>
        <w:pStyle w:val="Listenabsatz"/>
        <w:numPr>
          <w:ilvl w:val="0"/>
          <w:numId w:val="5"/>
        </w:numPr>
        <w:ind w:left="284" w:hanging="284"/>
        <w:rPr>
          <w:rFonts w:ascii="Arial" w:hAnsi="Arial" w:cs="Arial"/>
          <w:sz w:val="20"/>
          <w:szCs w:val="20"/>
        </w:rPr>
      </w:pPr>
      <w:r w:rsidRPr="008E6EE4">
        <w:rPr>
          <w:rFonts w:ascii="Arial" w:hAnsi="Arial" w:cs="Arial"/>
          <w:sz w:val="20"/>
          <w:szCs w:val="20"/>
        </w:rPr>
        <w:t xml:space="preserve">linea telefonica con la quale può essere anche richiesto un appuntamento con il gestore esterno delle segnalazioni: </w:t>
      </w:r>
      <w:r w:rsidRPr="008E6EE4">
        <w:rPr>
          <w:rFonts w:ascii="Arial" w:hAnsi="Arial" w:cs="Arial"/>
          <w:b/>
          <w:bCs/>
          <w:sz w:val="20"/>
          <w:szCs w:val="20"/>
        </w:rPr>
        <w:t>337-447373</w:t>
      </w:r>
      <w:r w:rsidRPr="008E6EE4">
        <w:rPr>
          <w:rFonts w:ascii="Arial" w:hAnsi="Arial" w:cs="Arial"/>
          <w:sz w:val="20"/>
          <w:szCs w:val="20"/>
        </w:rPr>
        <w:t>.</w:t>
      </w:r>
    </w:p>
    <w:p w14:paraId="2DA34812" w14:textId="14F87988" w:rsidR="00912615" w:rsidRPr="008E6EE4" w:rsidRDefault="008E6EE4" w:rsidP="008E6EE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E6EE4">
        <w:rPr>
          <w:rFonts w:ascii="Arial" w:hAnsi="Arial" w:cs="Arial"/>
          <w:sz w:val="20"/>
          <w:szCs w:val="20"/>
        </w:rPr>
        <w:t xml:space="preserve">Assegnando la gestione della segnalazione e le relative istruttorie ad una persona esterna alla </w:t>
      </w:r>
      <w:r w:rsidR="00E11137">
        <w:rPr>
          <w:rFonts w:ascii="Arial" w:hAnsi="Arial" w:cs="Arial"/>
          <w:sz w:val="20"/>
          <w:szCs w:val="20"/>
        </w:rPr>
        <w:t>Fondazione</w:t>
      </w:r>
      <w:r w:rsidRPr="008E6EE4">
        <w:rPr>
          <w:rFonts w:ascii="Arial" w:hAnsi="Arial" w:cs="Arial"/>
          <w:sz w:val="20"/>
          <w:szCs w:val="20"/>
        </w:rPr>
        <w:t xml:space="preserve">, autonoma, indipendente e competente, la </w:t>
      </w:r>
      <w:r w:rsidR="00E11137">
        <w:rPr>
          <w:rFonts w:ascii="Arial" w:hAnsi="Arial" w:cs="Arial"/>
          <w:sz w:val="20"/>
          <w:szCs w:val="20"/>
        </w:rPr>
        <w:t>Fondazione</w:t>
      </w:r>
      <w:r w:rsidRPr="008E6EE4">
        <w:rPr>
          <w:rFonts w:ascii="Arial" w:hAnsi="Arial" w:cs="Arial"/>
          <w:sz w:val="20"/>
          <w:szCs w:val="20"/>
        </w:rPr>
        <w:t xml:space="preserve"> garantisce la riservatezza dell’identità della persona segnalante, delle persone coinvolte e di chiunque sia menzionato nella segnalazione, nonché del contenuto della segnalazione</w:t>
      </w:r>
      <w:r w:rsidR="00AB2747">
        <w:rPr>
          <w:rFonts w:ascii="Arial" w:hAnsi="Arial" w:cs="Arial"/>
          <w:sz w:val="20"/>
          <w:szCs w:val="20"/>
        </w:rPr>
        <w:t>.</w:t>
      </w:r>
      <w:r w:rsidR="00912615" w:rsidRPr="008E6EE4">
        <w:rPr>
          <w:rFonts w:ascii="Arial" w:hAnsi="Arial" w:cs="Arial"/>
          <w:sz w:val="20"/>
          <w:szCs w:val="20"/>
        </w:rPr>
        <w:t xml:space="preserve">         </w:t>
      </w:r>
    </w:p>
    <w:p w14:paraId="6CD32264" w14:textId="77777777" w:rsidR="003812E4" w:rsidRPr="003812E4" w:rsidRDefault="009215D2" w:rsidP="003812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812E4">
        <w:rPr>
          <w:rFonts w:ascii="Arial" w:hAnsi="Arial" w:cs="Arial"/>
          <w:sz w:val="20"/>
          <w:szCs w:val="20"/>
        </w:rPr>
        <w:t xml:space="preserve">Il segnalante deve inoltre dare chiara indicazione che </w:t>
      </w:r>
      <w:r w:rsidR="003812E4" w:rsidRPr="003812E4">
        <w:rPr>
          <w:rFonts w:ascii="Arial" w:hAnsi="Arial" w:cs="Arial"/>
          <w:sz w:val="20"/>
          <w:szCs w:val="20"/>
        </w:rPr>
        <w:t xml:space="preserve">intende </w:t>
      </w:r>
      <w:r w:rsidR="008E6EE4" w:rsidRPr="003812E4">
        <w:rPr>
          <w:rFonts w:ascii="Arial" w:hAnsi="Arial" w:cs="Arial"/>
          <w:sz w:val="20"/>
          <w:szCs w:val="20"/>
        </w:rPr>
        <w:t>beneficiare delle tutele previste dal D.lgs. n.24/2023:</w:t>
      </w:r>
    </w:p>
    <w:p w14:paraId="7D45C1FD" w14:textId="73778943" w:rsidR="003812E4" w:rsidRDefault="008E6EE4" w:rsidP="003812E4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riservatezza della </w:t>
      </w:r>
      <w:r w:rsidR="009215D2" w:rsidRPr="009215D2">
        <w:rPr>
          <w:rFonts w:ascii="Arial" w:hAnsi="Arial" w:cs="Arial"/>
          <w:sz w:val="20"/>
          <w:szCs w:val="20"/>
        </w:rPr>
        <w:t>propria identità</w:t>
      </w:r>
      <w:r w:rsidR="003812E4">
        <w:rPr>
          <w:rFonts w:ascii="Arial" w:hAnsi="Arial" w:cs="Arial"/>
          <w:sz w:val="20"/>
          <w:szCs w:val="20"/>
        </w:rPr>
        <w:t>;</w:t>
      </w:r>
    </w:p>
    <w:p w14:paraId="4A13116E" w14:textId="6ABA0459" w:rsidR="009215D2" w:rsidRPr="00B01900" w:rsidRDefault="008E6EE4" w:rsidP="003812E4">
      <w:pPr>
        <w:pStyle w:val="Listenabsatz"/>
        <w:numPr>
          <w:ilvl w:val="0"/>
          <w:numId w:val="4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protezione contro qualsiasi </w:t>
      </w:r>
      <w:r w:rsidR="009215D2" w:rsidRPr="009215D2">
        <w:rPr>
          <w:rFonts w:ascii="Arial" w:hAnsi="Arial" w:cs="Arial"/>
          <w:sz w:val="20"/>
          <w:szCs w:val="20"/>
        </w:rPr>
        <w:t>ritorsion</w:t>
      </w:r>
      <w:r>
        <w:rPr>
          <w:rFonts w:ascii="Arial" w:hAnsi="Arial" w:cs="Arial"/>
          <w:sz w:val="20"/>
          <w:szCs w:val="20"/>
        </w:rPr>
        <w:t>e.</w:t>
      </w:r>
    </w:p>
    <w:sectPr w:rsidR="009215D2" w:rsidRPr="00B01900" w:rsidSect="00B24FD9">
      <w:headerReference w:type="default" r:id="rId7"/>
      <w:type w:val="continuous"/>
      <w:pgSz w:w="8400" w:h="11920" w:code="11"/>
      <w:pgMar w:top="720" w:right="720" w:bottom="57" w:left="720" w:header="0" w:footer="3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067D" w14:textId="77777777" w:rsidR="00B24FD9" w:rsidRDefault="00B24FD9" w:rsidP="000733AE">
      <w:pPr>
        <w:spacing w:after="0" w:line="240" w:lineRule="auto"/>
      </w:pPr>
      <w:r>
        <w:separator/>
      </w:r>
    </w:p>
  </w:endnote>
  <w:endnote w:type="continuationSeparator" w:id="0">
    <w:p w14:paraId="0662E9E2" w14:textId="77777777" w:rsidR="00B24FD9" w:rsidRDefault="00B24FD9" w:rsidP="000733AE">
      <w:pPr>
        <w:spacing w:after="0" w:line="240" w:lineRule="auto"/>
      </w:pPr>
      <w:r>
        <w:continuationSeparator/>
      </w:r>
    </w:p>
  </w:endnote>
  <w:endnote w:type="continuationNotice" w:id="1">
    <w:p w14:paraId="46BFEC3D" w14:textId="77777777" w:rsidR="00B24FD9" w:rsidRDefault="00B24F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7249" w14:textId="77777777" w:rsidR="00B24FD9" w:rsidRDefault="00B24FD9" w:rsidP="000733AE">
      <w:pPr>
        <w:spacing w:after="0" w:line="240" w:lineRule="auto"/>
      </w:pPr>
      <w:r>
        <w:separator/>
      </w:r>
    </w:p>
  </w:footnote>
  <w:footnote w:type="continuationSeparator" w:id="0">
    <w:p w14:paraId="3CB9CACA" w14:textId="77777777" w:rsidR="00B24FD9" w:rsidRDefault="00B24FD9" w:rsidP="000733AE">
      <w:pPr>
        <w:spacing w:after="0" w:line="240" w:lineRule="auto"/>
      </w:pPr>
      <w:r>
        <w:continuationSeparator/>
      </w:r>
    </w:p>
  </w:footnote>
  <w:footnote w:type="continuationNotice" w:id="1">
    <w:p w14:paraId="6F10513B" w14:textId="77777777" w:rsidR="00B24FD9" w:rsidRDefault="00B24F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FE45" w14:textId="77777777" w:rsidR="00F3206F" w:rsidRDefault="00F3206F" w:rsidP="00912615">
    <w:pPr>
      <w:pStyle w:val="Kopfzeile"/>
      <w:jc w:val="center"/>
    </w:pPr>
  </w:p>
  <w:p w14:paraId="05148292" w14:textId="1058FCA7" w:rsidR="00912615" w:rsidRDefault="00912615" w:rsidP="00912615">
    <w:pPr>
      <w:pStyle w:val="Kopfzeile"/>
      <w:jc w:val="center"/>
    </w:pPr>
  </w:p>
  <w:p w14:paraId="3909E0A0" w14:textId="2D77DAEF" w:rsidR="00912615" w:rsidRPr="00912991" w:rsidRDefault="00912615" w:rsidP="00912615">
    <w:pPr>
      <w:pStyle w:val="Kopfzeile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281D"/>
    <w:multiLevelType w:val="hybridMultilevel"/>
    <w:tmpl w:val="4E7EAC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D4397"/>
    <w:multiLevelType w:val="hybridMultilevel"/>
    <w:tmpl w:val="5B6481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26B0"/>
    <w:multiLevelType w:val="hybridMultilevel"/>
    <w:tmpl w:val="DFBCB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93E25"/>
    <w:multiLevelType w:val="hybridMultilevel"/>
    <w:tmpl w:val="8EBC51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6300"/>
    <w:multiLevelType w:val="hybridMultilevel"/>
    <w:tmpl w:val="845A1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77366">
    <w:abstractNumId w:val="1"/>
  </w:num>
  <w:num w:numId="2" w16cid:durableId="409541358">
    <w:abstractNumId w:val="4"/>
  </w:num>
  <w:num w:numId="3" w16cid:durableId="128322365">
    <w:abstractNumId w:val="3"/>
  </w:num>
  <w:num w:numId="4" w16cid:durableId="135033180">
    <w:abstractNumId w:val="0"/>
  </w:num>
  <w:num w:numId="5" w16cid:durableId="158145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AE"/>
    <w:rsid w:val="0001353C"/>
    <w:rsid w:val="0004744E"/>
    <w:rsid w:val="000733AE"/>
    <w:rsid w:val="000A3B1F"/>
    <w:rsid w:val="000A426D"/>
    <w:rsid w:val="000F7B5B"/>
    <w:rsid w:val="00106EE2"/>
    <w:rsid w:val="00220098"/>
    <w:rsid w:val="0028620B"/>
    <w:rsid w:val="002A6608"/>
    <w:rsid w:val="002F73D9"/>
    <w:rsid w:val="00311FD8"/>
    <w:rsid w:val="003812E4"/>
    <w:rsid w:val="004A6221"/>
    <w:rsid w:val="004B6497"/>
    <w:rsid w:val="00546640"/>
    <w:rsid w:val="0059386E"/>
    <w:rsid w:val="00603681"/>
    <w:rsid w:val="006137A0"/>
    <w:rsid w:val="0064290D"/>
    <w:rsid w:val="006435E7"/>
    <w:rsid w:val="00671C32"/>
    <w:rsid w:val="007326F0"/>
    <w:rsid w:val="00780961"/>
    <w:rsid w:val="007A4134"/>
    <w:rsid w:val="007A62C1"/>
    <w:rsid w:val="007C0D4E"/>
    <w:rsid w:val="00840CEB"/>
    <w:rsid w:val="008516FA"/>
    <w:rsid w:val="00857730"/>
    <w:rsid w:val="00862180"/>
    <w:rsid w:val="008A41D4"/>
    <w:rsid w:val="008A526C"/>
    <w:rsid w:val="008E6EE4"/>
    <w:rsid w:val="00912615"/>
    <w:rsid w:val="00912991"/>
    <w:rsid w:val="009215D2"/>
    <w:rsid w:val="009608AF"/>
    <w:rsid w:val="00A01C20"/>
    <w:rsid w:val="00A40BFD"/>
    <w:rsid w:val="00A94A33"/>
    <w:rsid w:val="00AB2747"/>
    <w:rsid w:val="00AB3C70"/>
    <w:rsid w:val="00AE70A7"/>
    <w:rsid w:val="00B01900"/>
    <w:rsid w:val="00B147F2"/>
    <w:rsid w:val="00B24ED2"/>
    <w:rsid w:val="00B24FD9"/>
    <w:rsid w:val="00B27B04"/>
    <w:rsid w:val="00B51A87"/>
    <w:rsid w:val="00B72D27"/>
    <w:rsid w:val="00BA2750"/>
    <w:rsid w:val="00BA2FD1"/>
    <w:rsid w:val="00BE19F9"/>
    <w:rsid w:val="00C141C4"/>
    <w:rsid w:val="00C4182D"/>
    <w:rsid w:val="00C50B9C"/>
    <w:rsid w:val="00C52BDA"/>
    <w:rsid w:val="00C8046E"/>
    <w:rsid w:val="00C8203A"/>
    <w:rsid w:val="00C93D99"/>
    <w:rsid w:val="00CB04BC"/>
    <w:rsid w:val="00CE2019"/>
    <w:rsid w:val="00D24EBD"/>
    <w:rsid w:val="00D32656"/>
    <w:rsid w:val="00D54D7F"/>
    <w:rsid w:val="00D917A9"/>
    <w:rsid w:val="00D9342C"/>
    <w:rsid w:val="00E11137"/>
    <w:rsid w:val="00E22871"/>
    <w:rsid w:val="00E27552"/>
    <w:rsid w:val="00E4791E"/>
    <w:rsid w:val="00E9733E"/>
    <w:rsid w:val="00EB2354"/>
    <w:rsid w:val="00EE493B"/>
    <w:rsid w:val="00F3206F"/>
    <w:rsid w:val="00F346A9"/>
    <w:rsid w:val="00F53268"/>
    <w:rsid w:val="00F90D3E"/>
    <w:rsid w:val="00FA0F5A"/>
    <w:rsid w:val="00F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EF74"/>
  <w15:chartTrackingRefBased/>
  <w15:docId w15:val="{B18B6AEE-CD04-4CBB-96F0-6C7761E9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33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3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3AE"/>
  </w:style>
  <w:style w:type="paragraph" w:styleId="Fuzeile">
    <w:name w:val="footer"/>
    <w:basedOn w:val="Standard"/>
    <w:link w:val="FuzeileZchn"/>
    <w:uiPriority w:val="99"/>
    <w:unhideWhenUsed/>
    <w:rsid w:val="00073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33AE"/>
  </w:style>
  <w:style w:type="character" w:styleId="Hyperlink">
    <w:name w:val="Hyperlink"/>
    <w:basedOn w:val="Absatz-Standardschriftart"/>
    <w:uiPriority w:val="99"/>
    <w:unhideWhenUsed/>
    <w:rsid w:val="009126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2615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2F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2F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A2FD1"/>
    <w:rPr>
      <w:vertAlign w:val="superscript"/>
    </w:rPr>
  </w:style>
  <w:style w:type="paragraph" w:styleId="berarbeitung">
    <w:name w:val="Revision"/>
    <w:hidden/>
    <w:uiPriority w:val="99"/>
    <w:semiHidden/>
    <w:rsid w:val="00C418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Complegal</dc:creator>
  <cp:keywords/>
  <dc:description/>
  <cp:lastModifiedBy>Stiftung Deutschhaus</cp:lastModifiedBy>
  <cp:revision>2</cp:revision>
  <dcterms:created xsi:type="dcterms:W3CDTF">2024-01-31T10:48:00Z</dcterms:created>
  <dcterms:modified xsi:type="dcterms:W3CDTF">2024-01-31T10:48:00Z</dcterms:modified>
</cp:coreProperties>
</file>